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4CAF" w14:textId="20BB5AAF" w:rsidR="00A27ECE" w:rsidRPr="006D0C2F" w:rsidRDefault="00A27ECE" w:rsidP="00A27ECE">
      <w:pPr>
        <w:spacing w:after="0" w:line="300" w:lineRule="auto"/>
        <w:jc w:val="center"/>
        <w:outlineLvl w:val="0"/>
        <w:rPr>
          <w:rFonts w:ascii="Helvetica" w:eastAsia="Times New Roman" w:hAnsi="Helvetica" w:cs="Helvetica"/>
          <w:b/>
          <w:bCs/>
          <w:color w:val="202020"/>
          <w:kern w:val="36"/>
          <w:sz w:val="39"/>
          <w:szCs w:val="39"/>
        </w:rPr>
      </w:pPr>
      <w:r w:rsidRPr="006D0C2F">
        <w:rPr>
          <w:rFonts w:ascii="Helvetica" w:eastAsia="Times New Roman" w:hAnsi="Helvetica" w:cs="Helvetica"/>
          <w:b/>
          <w:bCs/>
          <w:color w:val="202020"/>
          <w:kern w:val="36"/>
          <w:sz w:val="39"/>
          <w:szCs w:val="39"/>
        </w:rPr>
        <w:t>COVID-19 Update</w:t>
      </w:r>
      <w:r w:rsidR="00AA4C99">
        <w:rPr>
          <w:rFonts w:ascii="Helvetica" w:eastAsia="Times New Roman" w:hAnsi="Helvetica" w:cs="Helvetica"/>
          <w:b/>
          <w:bCs/>
          <w:color w:val="202020"/>
          <w:kern w:val="36"/>
          <w:sz w:val="39"/>
          <w:szCs w:val="39"/>
        </w:rPr>
        <w:t>, March 23</w:t>
      </w:r>
      <w:r>
        <w:rPr>
          <w:rFonts w:ascii="Helvetica" w:eastAsia="Times New Roman" w:hAnsi="Helvetica" w:cs="Helvetica"/>
          <w:b/>
          <w:bCs/>
          <w:color w:val="202020"/>
          <w:kern w:val="36"/>
          <w:sz w:val="39"/>
          <w:szCs w:val="39"/>
        </w:rPr>
        <w:t>, 2020</w:t>
      </w:r>
    </w:p>
    <w:p w14:paraId="0E9871CC" w14:textId="5378FE9D" w:rsidR="00A27ECE" w:rsidRDefault="00A27ECE" w:rsidP="00A27ECE">
      <w:pPr>
        <w:rPr>
          <w:rFonts w:ascii="Helvetica" w:eastAsia="Times New Roman" w:hAnsi="Helvetica" w:cs="Helvetica"/>
          <w:color w:val="656565"/>
          <w:sz w:val="18"/>
          <w:szCs w:val="18"/>
        </w:rPr>
      </w:pPr>
      <w:r w:rsidRPr="006D0C2F">
        <w:rPr>
          <w:rFonts w:ascii="Helvetica" w:eastAsia="Times New Roman" w:hAnsi="Helvetica" w:cs="Helvetica"/>
          <w:color w:val="656565"/>
          <w:sz w:val="18"/>
          <w:szCs w:val="18"/>
        </w:rPr>
        <w:t>The health and safety of our volunteer, staff, families, and community is our primary responsibility at CASA. Please read through this email regarding CASA’s plan of Action in the wake of COVID, and be sure to read through the implications for our children highlighted at the end.</w:t>
      </w:r>
    </w:p>
    <w:tbl>
      <w:tblPr>
        <w:tblW w:w="9000" w:type="dxa"/>
        <w:jc w:val="center"/>
        <w:tblCellMar>
          <w:left w:w="0" w:type="dxa"/>
          <w:right w:w="0" w:type="dxa"/>
        </w:tblCellMar>
        <w:tblLook w:val="04A0" w:firstRow="1" w:lastRow="0" w:firstColumn="1" w:lastColumn="0" w:noHBand="0" w:noVBand="1"/>
      </w:tblPr>
      <w:tblGrid>
        <w:gridCol w:w="9000"/>
      </w:tblGrid>
      <w:tr w:rsidR="00A27ECE" w:rsidRPr="006D0C2F" w14:paraId="2562672D" w14:textId="77777777" w:rsidTr="00CD56E3">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27ECE" w:rsidRPr="006D0C2F" w14:paraId="13856257" w14:textId="77777777" w:rsidTr="00CD56E3">
              <w:trPr>
                <w:jc w:val="center"/>
                <w:hidden/>
              </w:trPr>
              <w:tc>
                <w:tcPr>
                  <w:tcW w:w="0" w:type="auto"/>
                  <w:tcBorders>
                    <w:top w:val="nil"/>
                    <w:bottom w:val="nil"/>
                  </w:tcBorders>
                  <w:shd w:val="clear" w:color="auto" w:fill="FAFAFA"/>
                  <w:tcMar>
                    <w:top w:w="135" w:type="dxa"/>
                    <w:left w:w="0" w:type="dxa"/>
                    <w:bottom w:w="135" w:type="dxa"/>
                    <w:right w:w="0" w:type="dxa"/>
                  </w:tcMar>
                  <w:hideMark/>
                </w:tcPr>
                <w:p w14:paraId="47E552F3"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p w14:paraId="22E4F6E7"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6DE9B6F"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614EE3B1" w14:textId="77777777" w:rsidTr="00CD56E3">
                          <w:trPr>
                            <w:jc w:val="center"/>
                          </w:trPr>
                          <w:tc>
                            <w:tcPr>
                              <w:tcW w:w="0" w:type="auto"/>
                              <w:hideMark/>
                            </w:tcPr>
                            <w:p w14:paraId="44E0BAC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13E9566F" w14:textId="77777777" w:rsidTr="00CD56E3">
                                <w:tc>
                                  <w:tcPr>
                                    <w:tcW w:w="0" w:type="auto"/>
                                    <w:tcMar>
                                      <w:top w:w="135" w:type="dxa"/>
                                      <w:left w:w="270" w:type="dxa"/>
                                      <w:bottom w:w="135" w:type="dxa"/>
                                      <w:right w:w="270" w:type="dxa"/>
                                    </w:tcMar>
                                    <w:vAlign w:val="center"/>
                                    <w:hideMark/>
                                  </w:tcPr>
                                  <w:tbl>
                                    <w:tblPr>
                                      <w:tblW w:w="5000" w:type="pct"/>
                                      <w:shd w:val="clear" w:color="auto" w:fill="6F6B6B"/>
                                      <w:tblCellMar>
                                        <w:top w:w="15" w:type="dxa"/>
                                        <w:left w:w="15" w:type="dxa"/>
                                        <w:bottom w:w="15" w:type="dxa"/>
                                        <w:right w:w="15" w:type="dxa"/>
                                      </w:tblCellMar>
                                      <w:tblLook w:val="04A0" w:firstRow="1" w:lastRow="0" w:firstColumn="1" w:lastColumn="0" w:noHBand="0" w:noVBand="1"/>
                                    </w:tblPr>
                                    <w:tblGrid>
                                      <w:gridCol w:w="8454"/>
                                    </w:tblGrid>
                                    <w:tr w:rsidR="00A27ECE" w:rsidRPr="006D0C2F" w14:paraId="08C64ABE" w14:textId="77777777" w:rsidTr="00CD56E3">
                                      <w:tc>
                                        <w:tcPr>
                                          <w:tcW w:w="0" w:type="auto"/>
                                          <w:shd w:val="clear" w:color="auto" w:fill="6F6B6B"/>
                                          <w:tcMar>
                                            <w:top w:w="270" w:type="dxa"/>
                                            <w:left w:w="270" w:type="dxa"/>
                                            <w:bottom w:w="270" w:type="dxa"/>
                                            <w:right w:w="270" w:type="dxa"/>
                                          </w:tcMar>
                                          <w:hideMark/>
                                        </w:tcPr>
                                        <w:p w14:paraId="7C6A73B4"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CHILD ADVOCACY for the month of MARCH:</w:t>
                                          </w:r>
                                        </w:p>
                                        <w:p w14:paraId="1AE5B38F"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As of March 16, 2020, Hill Country CASA Board of Directors, out of an abundance of caution, issued a moratorium on all face to face contact for volunteers conducting CASA business. </w:t>
                                          </w:r>
                                        </w:p>
                                        <w:p w14:paraId="79262F77"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This moratorium will continue until April 16, 2020 OR until further instruction from HCCASA. </w:t>
                                          </w:r>
                                        </w:p>
                                        <w:p w14:paraId="48F7E31D" w14:textId="3CA76F90"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On March 17, 2020, the Child Protection Court issued orders limiting and/or eliminating contact on cases between parties, courts, parents, and children.</w:t>
                                          </w:r>
                                          <w:r w:rsidR="00EC67B6">
                                            <w:rPr>
                                              <w:rFonts w:ascii="Helvetica" w:eastAsia="Times New Roman" w:hAnsi="Helvetica" w:cs="Helvetica"/>
                                              <w:color w:val="F2F2F2"/>
                                              <w:sz w:val="21"/>
                                              <w:szCs w:val="21"/>
                                            </w:rPr>
                                            <w:t xml:space="preserve"> </w:t>
                                          </w:r>
                                          <w:r w:rsidR="00EC67B6" w:rsidRPr="00EC67B6">
                                            <w:rPr>
                                              <w:rFonts w:ascii="Helvetica" w:eastAsia="Times New Roman" w:hAnsi="Helvetica" w:cs="Helvetica"/>
                                              <w:b/>
                                              <w:color w:val="F2F2F2"/>
                                              <w:sz w:val="21"/>
                                              <w:szCs w:val="21"/>
                                            </w:rPr>
                                            <w:t>The courts do expect us to continue to make phone contacts on our cases.</w:t>
                                          </w:r>
                                          <w:bookmarkStart w:id="0" w:name="_GoBack"/>
                                          <w:bookmarkEnd w:id="0"/>
                                        </w:p>
                                        <w:p w14:paraId="275DA0CA"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While we may be unable to visit face to face, it is important to all of us that our children are protected. To this end:</w:t>
                                          </w:r>
                                        </w:p>
                                        <w:p w14:paraId="4DEE3F5F"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CASA</w:t>
                                          </w:r>
                                          <w:r w:rsidRPr="004145A0">
                                            <w:rPr>
                                              <w:rFonts w:ascii="Helvetica" w:eastAsia="Times New Roman" w:hAnsi="Helvetica" w:cs="Helvetica"/>
                                              <w:color w:val="F2F2F2"/>
                                              <w:sz w:val="21"/>
                                              <w:szCs w:val="21"/>
                                            </w:rPr>
                                            <w:t>s are expected to make arrangements for a</w:t>
                                          </w:r>
                                          <w:r>
                                            <w:rPr>
                                              <w:rFonts w:ascii="Helvetica" w:eastAsia="Times New Roman" w:hAnsi="Helvetica" w:cs="Helvetica"/>
                                              <w:color w:val="F2F2F2"/>
                                              <w:sz w:val="21"/>
                                              <w:szCs w:val="21"/>
                                            </w:rPr>
                                            <w:t xml:space="preserve"> phone or</w:t>
                                          </w:r>
                                          <w:r w:rsidRPr="004145A0">
                                            <w:rPr>
                                              <w:rFonts w:ascii="Helvetica" w:eastAsia="Times New Roman" w:hAnsi="Helvetica" w:cs="Helvetica"/>
                                              <w:color w:val="F2F2F2"/>
                                              <w:sz w:val="21"/>
                                              <w:szCs w:val="21"/>
                                            </w:rPr>
                                            <w:t xml:space="preserve"> technology based visit with their child (skype, facetime)</w:t>
                                          </w:r>
                                          <w:r>
                                            <w:rPr>
                                              <w:rFonts w:ascii="Helvetica" w:eastAsia="Times New Roman" w:hAnsi="Helvetica" w:cs="Helvetica"/>
                                              <w:color w:val="F2F2F2"/>
                                              <w:sz w:val="21"/>
                                              <w:szCs w:val="21"/>
                                            </w:rPr>
                                            <w:t xml:space="preserve"> as developmentally appropriate</w:t>
                                          </w:r>
                                          <w:r w:rsidRPr="004145A0">
                                            <w:rPr>
                                              <w:rFonts w:ascii="Helvetica" w:eastAsia="Times New Roman" w:hAnsi="Helvetica" w:cs="Helvetica"/>
                                              <w:color w:val="F2F2F2"/>
                                              <w:sz w:val="21"/>
                                              <w:szCs w:val="21"/>
                                            </w:rPr>
                                            <w:t>.</w:t>
                                          </w:r>
                                          <w:r>
                                            <w:rPr>
                                              <w:rFonts w:ascii="Helvetica" w:eastAsia="Times New Roman" w:hAnsi="Helvetica" w:cs="Helvetica"/>
                                              <w:color w:val="F2F2F2"/>
                                              <w:sz w:val="21"/>
                                              <w:szCs w:val="21"/>
                                            </w:rPr>
                                            <w:t xml:space="preserve"> If the child is too young for this sort of contact, CASAs should contact placement for updates and to check in.</w:t>
                                          </w:r>
                                          <w:r w:rsidRPr="004145A0">
                                            <w:rPr>
                                              <w:rFonts w:ascii="Helvetica" w:eastAsia="Times New Roman" w:hAnsi="Helvetica" w:cs="Helvetica"/>
                                              <w:color w:val="F2F2F2"/>
                                              <w:sz w:val="21"/>
                                              <w:szCs w:val="21"/>
                                            </w:rPr>
                                            <w:t xml:space="preserve"> </w:t>
                                          </w:r>
                                        </w:p>
                                        <w:p w14:paraId="4801FF1F" w14:textId="77777777" w:rsidR="00A27ECE" w:rsidRDefault="00A27ECE" w:rsidP="00CD56E3">
                                          <w:pPr>
                                            <w:spacing w:before="150" w:after="150" w:line="360" w:lineRule="auto"/>
                                            <w:rPr>
                                              <w:rFonts w:ascii="Helvetica" w:eastAsia="Times New Roman" w:hAnsi="Helvetica" w:cs="Helvetica"/>
                                              <w:color w:val="F2F2F2"/>
                                              <w:sz w:val="21"/>
                                              <w:szCs w:val="21"/>
                                            </w:rPr>
                                          </w:pPr>
                                          <w:r w:rsidRPr="004145A0">
                                            <w:rPr>
                                              <w:rFonts w:ascii="Helvetica" w:eastAsia="Times New Roman" w:hAnsi="Helvetica" w:cs="Helvetica"/>
                                              <w:color w:val="F2F2F2"/>
                                              <w:sz w:val="21"/>
                                              <w:szCs w:val="21"/>
                                            </w:rPr>
                                            <w:t>If this</w:t>
                                          </w:r>
                                          <w:r>
                                            <w:rPr>
                                              <w:rFonts w:ascii="Helvetica" w:eastAsia="Times New Roman" w:hAnsi="Helvetica" w:cs="Helvetica"/>
                                              <w:color w:val="F2F2F2"/>
                                              <w:sz w:val="21"/>
                                              <w:szCs w:val="21"/>
                                            </w:rPr>
                                            <w:t xml:space="preserve"> contact</w:t>
                                          </w:r>
                                          <w:r w:rsidRPr="004145A0">
                                            <w:rPr>
                                              <w:rFonts w:ascii="Helvetica" w:eastAsia="Times New Roman" w:hAnsi="Helvetica" w:cs="Helvetica"/>
                                              <w:color w:val="F2F2F2"/>
                                              <w:sz w:val="21"/>
                                              <w:szCs w:val="21"/>
                                            </w:rPr>
                                            <w:t xml:space="preserve"> cannot happen for some reason, advocates should reach out to their supervisor to create an individual plan of action regarding child contact.</w:t>
                                          </w:r>
                                        </w:p>
                                        <w:p w14:paraId="0FA5196A" w14:textId="77777777" w:rsidR="00A27ECE" w:rsidRPr="004145A0"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Some thoughts:</w:t>
                                          </w:r>
                                        </w:p>
                                        <w:p w14:paraId="4BCCA01E"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As developmentally appropriate, attempt regular contact with children and assure them that CASA is still here for them</w:t>
                                          </w:r>
                                        </w:p>
                                        <w:p w14:paraId="042789FA"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Children and youth may have concerns about what they are hearing about COVID19 – </w:t>
                                          </w:r>
                                          <w:hyperlink r:id="rId8" w:history="1">
                                            <w:r w:rsidRPr="003D2109">
                                              <w:rPr>
                                                <w:rStyle w:val="Hyperlink"/>
                                                <w:rFonts w:ascii="Helvetica" w:eastAsia="Times New Roman" w:hAnsi="Helvetica" w:cs="Helvetica"/>
                                                <w:sz w:val="21"/>
                                                <w:szCs w:val="21"/>
                                              </w:rPr>
                                              <w:t>www.hccasa.org/covid19</w:t>
                                            </w:r>
                                          </w:hyperlink>
                                          <w:r>
                                            <w:rPr>
                                              <w:rFonts w:ascii="Helvetica" w:eastAsia="Times New Roman" w:hAnsi="Helvetica" w:cs="Helvetica"/>
                                              <w:color w:val="F2F2F2"/>
                                              <w:sz w:val="21"/>
                                              <w:szCs w:val="21"/>
                                            </w:rPr>
                                            <w:t xml:space="preserve"> has resources for how to talk to children about what is happening</w:t>
                                          </w:r>
                                        </w:p>
                                        <w:p w14:paraId="7BE4DE95"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Call placements – what do they need? CASA has some resources to support children and placements and also can direct families to community supports</w:t>
                                          </w:r>
                                        </w:p>
                                        <w:p w14:paraId="163C0520"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lastRenderedPageBreak/>
                                            <w:t xml:space="preserve">Amy is putting child activity resources on </w:t>
                                          </w:r>
                                          <w:hyperlink r:id="rId9" w:history="1">
                                            <w:r w:rsidRPr="00021316">
                                              <w:rPr>
                                                <w:rStyle w:val="Hyperlink"/>
                                                <w:rFonts w:ascii="Helvetica" w:eastAsia="Times New Roman" w:hAnsi="Helvetica" w:cs="Helvetica"/>
                                                <w:sz w:val="21"/>
                                                <w:szCs w:val="21"/>
                                              </w:rPr>
                                              <w:t>HCCASA’s Facebook Page</w:t>
                                            </w:r>
                                          </w:hyperlink>
                                          <w:r>
                                            <w:rPr>
                                              <w:rFonts w:ascii="Helvetica" w:eastAsia="Times New Roman" w:hAnsi="Helvetica" w:cs="Helvetica"/>
                                              <w:color w:val="F2F2F2"/>
                                              <w:sz w:val="21"/>
                                              <w:szCs w:val="21"/>
                                            </w:rPr>
                                            <w:t xml:space="preserve"> to share with placements</w:t>
                                          </w:r>
                                        </w:p>
                                        <w:p w14:paraId="179D4E01" w14:textId="77777777" w:rsidR="00A27ECE" w:rsidRPr="004B20AF"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Continue to document your contacts in Optima, with children and with case parties</w:t>
                                          </w:r>
                                        </w:p>
                                      </w:tc>
                                    </w:tr>
                                  </w:tbl>
                                  <w:p w14:paraId="3A2E0E5A"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9A59B97"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2A81F69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34FDC638"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1A9CC704"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1DE5A160" w14:textId="77777777" w:rsidTr="00CD56E3">
                          <w:trPr>
                            <w:jc w:val="center"/>
                          </w:trPr>
                          <w:tc>
                            <w:tcPr>
                              <w:tcW w:w="0" w:type="auto"/>
                              <w:hideMark/>
                            </w:tcPr>
                            <w:p w14:paraId="06AA247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744EC0E1" w14:textId="77777777" w:rsidTr="00CD56E3">
                                <w:tc>
                                  <w:tcPr>
                                    <w:tcW w:w="0" w:type="auto"/>
                                    <w:tcMar>
                                      <w:top w:w="135" w:type="dxa"/>
                                      <w:left w:w="270" w:type="dxa"/>
                                      <w:bottom w:w="135" w:type="dxa"/>
                                      <w:right w:w="270" w:type="dxa"/>
                                    </w:tcMar>
                                    <w:vAlign w:val="center"/>
                                    <w:hideMark/>
                                  </w:tcPr>
                                  <w:tbl>
                                    <w:tblPr>
                                      <w:tblW w:w="5000" w:type="pct"/>
                                      <w:shd w:val="clear" w:color="auto" w:fill="300B0B"/>
                                      <w:tblCellMar>
                                        <w:top w:w="15" w:type="dxa"/>
                                        <w:left w:w="15" w:type="dxa"/>
                                        <w:bottom w:w="15" w:type="dxa"/>
                                        <w:right w:w="15" w:type="dxa"/>
                                      </w:tblCellMar>
                                      <w:tblLook w:val="04A0" w:firstRow="1" w:lastRow="0" w:firstColumn="1" w:lastColumn="0" w:noHBand="0" w:noVBand="1"/>
                                    </w:tblPr>
                                    <w:tblGrid>
                                      <w:gridCol w:w="8454"/>
                                    </w:tblGrid>
                                    <w:tr w:rsidR="00A27ECE" w:rsidRPr="006D0C2F" w14:paraId="796938EC" w14:textId="77777777" w:rsidTr="00CD56E3">
                                      <w:tc>
                                        <w:tcPr>
                                          <w:tcW w:w="0" w:type="auto"/>
                                          <w:shd w:val="clear" w:color="auto" w:fill="300B0B"/>
                                          <w:tcMar>
                                            <w:top w:w="270" w:type="dxa"/>
                                            <w:left w:w="270" w:type="dxa"/>
                                            <w:bottom w:w="270" w:type="dxa"/>
                                            <w:right w:w="270" w:type="dxa"/>
                                          </w:tcMar>
                                          <w:hideMark/>
                                        </w:tcPr>
                                        <w:p w14:paraId="4845C611"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CASA Office Operations:</w:t>
                                          </w:r>
                                        </w:p>
                                        <w:p w14:paraId="37CC560A" w14:textId="45B555F2" w:rsidR="00A27ECE" w:rsidRDefault="00A27ECE" w:rsidP="00CD56E3">
                                          <w:pPr>
                                            <w:spacing w:after="0" w:line="360" w:lineRule="auto"/>
                                            <w:rPr>
                                              <w:rFonts w:ascii="Helvetica" w:eastAsia="Times New Roman" w:hAnsi="Helvetica" w:cs="Helvetica"/>
                                              <w:color w:val="F2F2F2"/>
                                              <w:sz w:val="21"/>
                                              <w:szCs w:val="21"/>
                                            </w:rPr>
                                          </w:pPr>
                                          <w:r w:rsidRPr="006D0C2F">
                                            <w:rPr>
                                              <w:rFonts w:ascii="Helvetica" w:eastAsia="Times New Roman" w:hAnsi="Helvetica" w:cs="Helvetica"/>
                                              <w:color w:val="F2F2F2"/>
                                              <w:sz w:val="21"/>
                                              <w:szCs w:val="21"/>
                                            </w:rPr>
                                            <w:t xml:space="preserve">1. </w:t>
                                          </w:r>
                                          <w:r w:rsidR="00AA4C99">
                                            <w:rPr>
                                              <w:rFonts w:ascii="Helvetica" w:eastAsia="Times New Roman" w:hAnsi="Helvetica" w:cs="Helvetica"/>
                                              <w:color w:val="F2F2F2"/>
                                              <w:sz w:val="21"/>
                                              <w:szCs w:val="21"/>
                                            </w:rPr>
                                            <w:t>As of March 23, 2020, CASA staff will</w:t>
                                          </w:r>
                                          <w:r>
                                            <w:rPr>
                                              <w:rFonts w:ascii="Helvetica" w:eastAsia="Times New Roman" w:hAnsi="Helvetica" w:cs="Helvetica"/>
                                              <w:color w:val="F2F2F2"/>
                                              <w:sz w:val="21"/>
                                              <w:szCs w:val="21"/>
                                            </w:rPr>
                                            <w:t xml:space="preserve"> maintain regular operations remotely. </w:t>
                                          </w:r>
                                          <w:r w:rsidR="00AA4C99">
                                            <w:rPr>
                                              <w:rFonts w:ascii="Helvetica" w:eastAsia="Times New Roman" w:hAnsi="Helvetica" w:cs="Helvetica"/>
                                              <w:color w:val="F2F2F2"/>
                                              <w:sz w:val="21"/>
                                              <w:szCs w:val="21"/>
                                            </w:rPr>
                                            <w:t xml:space="preserve">Please </w:t>
                                          </w:r>
                                          <w:r>
                                            <w:rPr>
                                              <w:rFonts w:ascii="Helvetica" w:eastAsia="Times New Roman" w:hAnsi="Helvetica" w:cs="Helvetica"/>
                                              <w:color w:val="F2F2F2"/>
                                              <w:sz w:val="21"/>
                                              <w:szCs w:val="21"/>
                                            </w:rPr>
                                            <w:t>have your supervisor’s cell phone and email address available.</w:t>
                                          </w:r>
                                        </w:p>
                                        <w:p w14:paraId="58AEF563" w14:textId="787E75CE" w:rsidR="00AA4C99" w:rsidRDefault="00AA4C99" w:rsidP="00CD56E3">
                                          <w:pPr>
                                            <w:spacing w:after="0" w:line="360" w:lineRule="auto"/>
                                            <w:rPr>
                                              <w:rFonts w:ascii="Helvetica" w:eastAsia="Times New Roman" w:hAnsi="Helvetica" w:cs="Helvetica"/>
                                              <w:color w:val="F2F2F2"/>
                                              <w:sz w:val="21"/>
                                              <w:szCs w:val="21"/>
                                            </w:rPr>
                                          </w:pPr>
                                        </w:p>
                                        <w:p w14:paraId="57267527" w14:textId="08239AD1" w:rsidR="00A27ECE" w:rsidRPr="006D0C2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The court has ordered all case related business be conducted remotely from now through April 1, 2020, and to hold for further instruction. As meetings happen on your case, we will share information about how to participate by phone. </w:t>
                                          </w:r>
                                        </w:p>
                                      </w:tc>
                                    </w:tr>
                                  </w:tbl>
                                  <w:p w14:paraId="54B9BB2E"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0C4A6A88"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0D6C9BA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0B8B9A68"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A753578"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51596F23" w14:textId="77777777" w:rsidTr="00CD56E3">
                          <w:trPr>
                            <w:jc w:val="center"/>
                          </w:trPr>
                          <w:tc>
                            <w:tcPr>
                              <w:tcW w:w="0" w:type="auto"/>
                              <w:hideMark/>
                            </w:tcPr>
                            <w:p w14:paraId="05AF32DE"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5715017F" w14:textId="77777777" w:rsidTr="00CD56E3">
                                <w:tc>
                                  <w:tcPr>
                                    <w:tcW w:w="0" w:type="auto"/>
                                    <w:tcMar>
                                      <w:top w:w="135" w:type="dxa"/>
                                      <w:left w:w="270" w:type="dxa"/>
                                      <w:bottom w:w="135" w:type="dxa"/>
                                      <w:right w:w="270" w:type="dxa"/>
                                    </w:tcMar>
                                    <w:vAlign w:val="center"/>
                                    <w:hideMark/>
                                  </w:tcPr>
                                  <w:tbl>
                                    <w:tblPr>
                                      <w:tblW w:w="5000" w:type="pct"/>
                                      <w:shd w:val="clear" w:color="auto" w:fill="211453"/>
                                      <w:tblCellMar>
                                        <w:top w:w="15" w:type="dxa"/>
                                        <w:left w:w="15" w:type="dxa"/>
                                        <w:bottom w:w="15" w:type="dxa"/>
                                        <w:right w:w="15" w:type="dxa"/>
                                      </w:tblCellMar>
                                      <w:tblLook w:val="04A0" w:firstRow="1" w:lastRow="0" w:firstColumn="1" w:lastColumn="0" w:noHBand="0" w:noVBand="1"/>
                                    </w:tblPr>
                                    <w:tblGrid>
                                      <w:gridCol w:w="8454"/>
                                    </w:tblGrid>
                                    <w:tr w:rsidR="00A27ECE" w:rsidRPr="006D0C2F" w14:paraId="3E74966E" w14:textId="77777777" w:rsidTr="00CD56E3">
                                      <w:tc>
                                        <w:tcPr>
                                          <w:tcW w:w="0" w:type="auto"/>
                                          <w:shd w:val="clear" w:color="auto" w:fill="211453"/>
                                          <w:tcMar>
                                            <w:top w:w="270" w:type="dxa"/>
                                            <w:left w:w="270" w:type="dxa"/>
                                            <w:bottom w:w="270" w:type="dxa"/>
                                            <w:right w:w="270" w:type="dxa"/>
                                          </w:tcMar>
                                          <w:hideMark/>
                                        </w:tcPr>
                                        <w:p w14:paraId="2D3F3322"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COURT AND MEETINGS:</w:t>
                                          </w:r>
                                        </w:p>
                                        <w:p w14:paraId="6C9979F0" w14:textId="77777777"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1.</w:t>
                                          </w:r>
                                          <w:r w:rsidRPr="004B20AF">
                                            <w:rPr>
                                              <w:rFonts w:ascii="Helvetica" w:eastAsia="Times New Roman" w:hAnsi="Helvetica" w:cs="Helvetica"/>
                                              <w:color w:val="F2F2F2"/>
                                              <w:sz w:val="21"/>
                                              <w:szCs w:val="21"/>
                                            </w:rPr>
                                            <w:t xml:space="preserve">All Court Hearings have been RESET to April 1, 2020 or later. </w:t>
                                          </w:r>
                                        </w:p>
                                        <w:p w14:paraId="56E7DD2E" w14:textId="77777777" w:rsidR="00A27ECE" w:rsidRDefault="00A27ECE" w:rsidP="00CD56E3">
                                          <w:pPr>
                                            <w:spacing w:after="0" w:line="360" w:lineRule="auto"/>
                                            <w:rPr>
                                              <w:rFonts w:ascii="Helvetica" w:eastAsia="Times New Roman" w:hAnsi="Helvetica" w:cs="Helvetica"/>
                                              <w:color w:val="F2F2F2"/>
                                              <w:sz w:val="21"/>
                                              <w:szCs w:val="21"/>
                                            </w:rPr>
                                          </w:pPr>
                                        </w:p>
                                        <w:p w14:paraId="181D0442" w14:textId="77777777"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ALL parent-child visits have been suspended until April 1, 2020 or later. </w:t>
                                          </w:r>
                                        </w:p>
                                        <w:p w14:paraId="2C390396" w14:textId="77777777" w:rsidR="00A27ECE" w:rsidRDefault="00A27ECE" w:rsidP="00CD56E3">
                                          <w:pPr>
                                            <w:spacing w:after="0" w:line="360" w:lineRule="auto"/>
                                            <w:rPr>
                                              <w:rFonts w:ascii="Helvetica" w:eastAsia="Times New Roman" w:hAnsi="Helvetica" w:cs="Helvetica"/>
                                              <w:color w:val="F2F2F2"/>
                                              <w:sz w:val="21"/>
                                              <w:szCs w:val="21"/>
                                            </w:rPr>
                                          </w:pPr>
                                        </w:p>
                                        <w:p w14:paraId="224B6065" w14:textId="77777777"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3. ALL case-related meetings are canceled until April 1, 2020 or later.</w:t>
                                          </w:r>
                                        </w:p>
                                        <w:p w14:paraId="40BDC06F" w14:textId="77777777" w:rsidR="00A27ECE" w:rsidRDefault="00A27ECE" w:rsidP="00CD56E3">
                                          <w:pPr>
                                            <w:spacing w:after="0" w:line="360" w:lineRule="auto"/>
                                            <w:rPr>
                                              <w:rFonts w:ascii="Helvetica" w:eastAsia="Times New Roman" w:hAnsi="Helvetica" w:cs="Helvetica"/>
                                              <w:color w:val="F2F2F2"/>
                                              <w:sz w:val="21"/>
                                              <w:szCs w:val="21"/>
                                            </w:rPr>
                                          </w:pPr>
                                        </w:p>
                                        <w:p w14:paraId="7F09FEA7" w14:textId="54FBDD06"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4.DFPS has been placed on travel restriction through April 30, 2020 and many folks are working remotely.</w:t>
                                          </w:r>
                                        </w:p>
                                        <w:p w14:paraId="3D7B4E38" w14:textId="77777777" w:rsidR="00A27ECE" w:rsidRPr="00AA4C99" w:rsidRDefault="00A27ECE" w:rsidP="00AA4C99">
                                          <w:pPr>
                                            <w:spacing w:after="0" w:line="360" w:lineRule="auto"/>
                                            <w:jc w:val="center"/>
                                            <w:rPr>
                                              <w:rFonts w:ascii="Helvetica" w:eastAsia="Times New Roman" w:hAnsi="Helvetica" w:cs="Helvetica"/>
                                              <w:b/>
                                              <w:color w:val="F2F2F2"/>
                                              <w:sz w:val="21"/>
                                              <w:szCs w:val="21"/>
                                            </w:rPr>
                                          </w:pPr>
                                          <w:r w:rsidRPr="00AA4C99">
                                            <w:rPr>
                                              <w:rFonts w:ascii="Helvetica" w:eastAsia="Times New Roman" w:hAnsi="Helvetica" w:cs="Helvetica"/>
                                              <w:b/>
                                              <w:color w:val="F2F2F2"/>
                                              <w:sz w:val="21"/>
                                              <w:szCs w:val="21"/>
                                            </w:rPr>
                                            <w:t>HCCASA will communicate any updates as we receive them.</w:t>
                                          </w:r>
                                        </w:p>
                                      </w:tc>
                                    </w:tr>
                                  </w:tbl>
                                  <w:p w14:paraId="19BBDCDE"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BE73E9A"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6F097FB5"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D911A07"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E9BD662"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756FAC01" w14:textId="77777777" w:rsidTr="00CD56E3">
                          <w:trPr>
                            <w:jc w:val="center"/>
                          </w:trPr>
                          <w:tc>
                            <w:tcPr>
                              <w:tcW w:w="0" w:type="auto"/>
                              <w:hideMark/>
                            </w:tcPr>
                            <w:p w14:paraId="22A06BCA"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3D8387B2" w14:textId="77777777" w:rsidTr="00CD56E3">
                                <w:tc>
                                  <w:tcPr>
                                    <w:tcW w:w="0" w:type="auto"/>
                                    <w:tcMar>
                                      <w:top w:w="135" w:type="dxa"/>
                                      <w:left w:w="270" w:type="dxa"/>
                                      <w:bottom w:w="135" w:type="dxa"/>
                                      <w:right w:w="270" w:type="dxa"/>
                                    </w:tcMar>
                                    <w:vAlign w:val="center"/>
                                    <w:hideMark/>
                                  </w:tcPr>
                                  <w:tbl>
                                    <w:tblPr>
                                      <w:tblW w:w="5000" w:type="pct"/>
                                      <w:shd w:val="clear" w:color="auto" w:fill="6F6B6B"/>
                                      <w:tblCellMar>
                                        <w:top w:w="15" w:type="dxa"/>
                                        <w:left w:w="15" w:type="dxa"/>
                                        <w:bottom w:w="15" w:type="dxa"/>
                                        <w:right w:w="15" w:type="dxa"/>
                                      </w:tblCellMar>
                                      <w:tblLook w:val="04A0" w:firstRow="1" w:lastRow="0" w:firstColumn="1" w:lastColumn="0" w:noHBand="0" w:noVBand="1"/>
                                    </w:tblPr>
                                    <w:tblGrid>
                                      <w:gridCol w:w="8454"/>
                                    </w:tblGrid>
                                    <w:tr w:rsidR="00A27ECE" w:rsidRPr="006D0C2F" w14:paraId="5E33B1D2" w14:textId="77777777" w:rsidTr="00CD56E3">
                                      <w:tc>
                                        <w:tcPr>
                                          <w:tcW w:w="0" w:type="auto"/>
                                          <w:shd w:val="clear" w:color="auto" w:fill="6F6B6B"/>
                                          <w:tcMar>
                                            <w:top w:w="270" w:type="dxa"/>
                                            <w:left w:w="270" w:type="dxa"/>
                                            <w:bottom w:w="270" w:type="dxa"/>
                                            <w:right w:w="270" w:type="dxa"/>
                                          </w:tcMar>
                                          <w:hideMark/>
                                        </w:tcPr>
                                        <w:p w14:paraId="7F53F7C6"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TRAININGS:</w:t>
                                          </w:r>
                                        </w:p>
                                        <w:p w14:paraId="53556D80" w14:textId="77777777"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1.</w:t>
                                          </w:r>
                                          <w:r w:rsidRPr="004B20AF">
                                            <w:rPr>
                                              <w:rFonts w:ascii="Helvetica" w:eastAsia="Times New Roman" w:hAnsi="Helvetica" w:cs="Helvetica"/>
                                              <w:color w:val="F2F2F2"/>
                                              <w:sz w:val="21"/>
                                              <w:szCs w:val="21"/>
                                            </w:rPr>
                                            <w:t xml:space="preserve">All brown bags / focus groups through the end of May are canceled. </w:t>
                                          </w:r>
                                        </w:p>
                                        <w:p w14:paraId="0F56AA09" w14:textId="77777777" w:rsidR="00A27ECE" w:rsidRPr="004B20AF" w:rsidRDefault="00A27ECE" w:rsidP="00CD56E3">
                                          <w:pPr>
                                            <w:spacing w:after="0" w:line="360" w:lineRule="auto"/>
                                            <w:rPr>
                                              <w:rFonts w:ascii="Helvetica" w:eastAsia="Times New Roman" w:hAnsi="Helvetica" w:cs="Helvetica"/>
                                              <w:color w:val="F2F2F2"/>
                                              <w:sz w:val="21"/>
                                              <w:szCs w:val="21"/>
                                            </w:rPr>
                                          </w:pPr>
                                        </w:p>
                                        <w:p w14:paraId="0AC5C947" w14:textId="77777777"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CASA staff are working to provide various online means to gain continuing education hours. </w:t>
                                          </w:r>
                                        </w:p>
                                        <w:p w14:paraId="60C7707F" w14:textId="77777777" w:rsidR="00A27ECE" w:rsidRPr="004B20AF" w:rsidRDefault="00A27ECE" w:rsidP="00CD56E3">
                                          <w:pPr>
                                            <w:spacing w:after="0" w:line="360" w:lineRule="auto"/>
                                            <w:rPr>
                                              <w:rFonts w:ascii="Helvetica" w:eastAsia="Times New Roman" w:hAnsi="Helvetica" w:cs="Helvetica"/>
                                              <w:color w:val="F2F2F2"/>
                                              <w:sz w:val="21"/>
                                              <w:szCs w:val="21"/>
                                            </w:rPr>
                                          </w:pPr>
                                          <w:r w:rsidRPr="004B20AF">
                                            <w:rPr>
                                              <w:rFonts w:ascii="Helvetica" w:eastAsia="Times New Roman" w:hAnsi="Helvetica" w:cs="Helvetica"/>
                                              <w:color w:val="F2F2F2"/>
                                              <w:sz w:val="21"/>
                                              <w:szCs w:val="21"/>
                                            </w:rPr>
                                            <w:br/>
                                          </w:r>
                                          <w:r>
                                            <w:rPr>
                                              <w:rFonts w:ascii="Helvetica" w:eastAsia="Times New Roman" w:hAnsi="Helvetica" w:cs="Helvetica"/>
                                              <w:color w:val="F2F2F2"/>
                                              <w:sz w:val="21"/>
                                              <w:szCs w:val="21"/>
                                            </w:rPr>
                                            <w:t xml:space="preserve">3. New Volunteer Training for March will be rescheduled. </w:t>
                                          </w:r>
                                          <w:r w:rsidRPr="004B20AF">
                                            <w:rPr>
                                              <w:rFonts w:ascii="Helvetica" w:eastAsia="Times New Roman" w:hAnsi="Helvetica" w:cs="Helvetica"/>
                                              <w:color w:val="F2F2F2"/>
                                              <w:sz w:val="21"/>
                                              <w:szCs w:val="21"/>
                                            </w:rPr>
                                            <w:t xml:space="preserve">  </w:t>
                                          </w:r>
                                        </w:p>
                                      </w:tc>
                                    </w:tr>
                                  </w:tbl>
                                  <w:p w14:paraId="00399E88"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9F98BA8"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5826ABDB"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1B7C6809"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68C518EE"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7E9E848B" w14:textId="77777777" w:rsidTr="00CD56E3">
                          <w:trPr>
                            <w:jc w:val="center"/>
                          </w:trPr>
                          <w:tc>
                            <w:tcPr>
                              <w:tcW w:w="0" w:type="auto"/>
                              <w:hideMark/>
                            </w:tcPr>
                            <w:p w14:paraId="0EAFF37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22F95579" w14:textId="77777777" w:rsidTr="00CD56E3">
                                <w:tc>
                                  <w:tcPr>
                                    <w:tcW w:w="0" w:type="auto"/>
                                    <w:tcMar>
                                      <w:top w:w="135" w:type="dxa"/>
                                      <w:left w:w="270" w:type="dxa"/>
                                      <w:bottom w:w="135" w:type="dxa"/>
                                      <w:right w:w="270" w:type="dxa"/>
                                    </w:tcMar>
                                    <w:vAlign w:val="center"/>
                                    <w:hideMark/>
                                  </w:tcPr>
                                  <w:tbl>
                                    <w:tblPr>
                                      <w:tblW w:w="5000" w:type="pct"/>
                                      <w:shd w:val="clear" w:color="auto" w:fill="4D1212"/>
                                      <w:tblCellMar>
                                        <w:top w:w="15" w:type="dxa"/>
                                        <w:left w:w="15" w:type="dxa"/>
                                        <w:bottom w:w="15" w:type="dxa"/>
                                        <w:right w:w="15" w:type="dxa"/>
                                      </w:tblCellMar>
                                      <w:tblLook w:val="04A0" w:firstRow="1" w:lastRow="0" w:firstColumn="1" w:lastColumn="0" w:noHBand="0" w:noVBand="1"/>
                                    </w:tblPr>
                                    <w:tblGrid>
                                      <w:gridCol w:w="8454"/>
                                    </w:tblGrid>
                                    <w:tr w:rsidR="00A27ECE" w:rsidRPr="006D0C2F" w14:paraId="13770E78" w14:textId="77777777" w:rsidTr="00CD56E3">
                                      <w:tc>
                                        <w:tcPr>
                                          <w:tcW w:w="0" w:type="auto"/>
                                          <w:shd w:val="clear" w:color="auto" w:fill="4D1212"/>
                                          <w:tcMar>
                                            <w:top w:w="270" w:type="dxa"/>
                                            <w:left w:w="270" w:type="dxa"/>
                                            <w:bottom w:w="270" w:type="dxa"/>
                                            <w:right w:w="270" w:type="dxa"/>
                                          </w:tcMar>
                                          <w:hideMark/>
                                        </w:tcPr>
                                        <w:p w14:paraId="0F1C000A"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Some things to keep in mind for our children:</w:t>
                                          </w:r>
                                        </w:p>
                                        <w:p w14:paraId="403A3103" w14:textId="77777777" w:rsidR="00A27ECE" w:rsidRPr="006D0C2F" w:rsidRDefault="00A27ECE" w:rsidP="00CD56E3">
                                          <w:pPr>
                                            <w:spacing w:after="0" w:line="360" w:lineRule="auto"/>
                                            <w:rPr>
                                              <w:rFonts w:ascii="Helvetica" w:eastAsia="Times New Roman" w:hAnsi="Helvetica" w:cs="Helvetica"/>
                                              <w:color w:val="F2F2F2"/>
                                              <w:sz w:val="21"/>
                                              <w:szCs w:val="21"/>
                                            </w:rPr>
                                          </w:pPr>
                                          <w:r w:rsidRPr="006D0C2F">
                                            <w:rPr>
                                              <w:rFonts w:ascii="Helvetica" w:eastAsia="Times New Roman" w:hAnsi="Helvetica" w:cs="Helvetica"/>
                                              <w:color w:val="F2F2F2"/>
                                              <w:sz w:val="21"/>
                                              <w:szCs w:val="21"/>
                                            </w:rPr>
                                            <w:t xml:space="preserve">1. Your children are used to seeing you often and rely on scheduled visits to occur. </w:t>
                                          </w:r>
                                          <w:r>
                                            <w:rPr>
                                              <w:rFonts w:ascii="Helvetica" w:eastAsia="Times New Roman" w:hAnsi="Helvetica" w:cs="Helvetica"/>
                                              <w:color w:val="F2F2F2"/>
                                              <w:sz w:val="21"/>
                                              <w:szCs w:val="21"/>
                                            </w:rPr>
                                            <w:t>Because we will not be seeing children face to face</w:t>
                                          </w:r>
                                          <w:r w:rsidRPr="006D0C2F">
                                            <w:rPr>
                                              <w:rFonts w:ascii="Helvetica" w:eastAsia="Times New Roman" w:hAnsi="Helvetica" w:cs="Helvetica"/>
                                              <w:color w:val="F2F2F2"/>
                                              <w:sz w:val="21"/>
                                              <w:szCs w:val="21"/>
                                            </w:rPr>
                                            <w:t>, be sure we are clearly communicating to our children the reason for that change</w:t>
                                          </w:r>
                                          <w:r>
                                            <w:rPr>
                                              <w:rFonts w:ascii="Helvetica" w:eastAsia="Times New Roman" w:hAnsi="Helvetica" w:cs="Helvetica"/>
                                              <w:color w:val="F2F2F2"/>
                                              <w:sz w:val="21"/>
                                              <w:szCs w:val="21"/>
                                            </w:rPr>
                                            <w:t xml:space="preserve"> (court order)</w:t>
                                          </w:r>
                                          <w:r w:rsidRPr="006D0C2F">
                                            <w:rPr>
                                              <w:rFonts w:ascii="Helvetica" w:eastAsia="Times New Roman" w:hAnsi="Helvetica" w:cs="Helvetica"/>
                                              <w:color w:val="F2F2F2"/>
                                              <w:sz w:val="21"/>
                                              <w:szCs w:val="21"/>
                                            </w:rPr>
                                            <w:t>. Some of our children are far too young to understand the implication of COVID, and we do not want them to feel isolated or as if they did something wrong to prevent your visit.</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2. As we all know, our children live in a world where everything is unknown to them all the time. They are sometimes unsure if their home and school will be changing, and the response to COVID could trigger a variety of emotions and reactions for our children. Be sensitive to these feelings and be sure to check on your children on how they are feeling in response to the changes surrounding them.</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 xml:space="preserve">3. For many of our children, school is the place they go to feel “normal” – to have friends, normal social interactions, etc. With school cancellations occurring all over the state, it will be important to check in with our kids on this component as well, and make sure that they are feeling as emotionally and socially supported as possible. This may mean increasing contact between CASAs and children or helping to facilitate a plan </w:t>
                                          </w:r>
                                          <w:r>
                                            <w:rPr>
                                              <w:rFonts w:ascii="Helvetica" w:eastAsia="Times New Roman" w:hAnsi="Helvetica" w:cs="Helvetica"/>
                                              <w:color w:val="F2F2F2"/>
                                              <w:sz w:val="21"/>
                                              <w:szCs w:val="21"/>
                                            </w:rPr>
                                            <w:t xml:space="preserve">for placements during this time. </w:t>
                                          </w:r>
                                          <w:r w:rsidRPr="006D0C2F">
                                            <w:rPr>
                                              <w:rFonts w:ascii="Helvetica" w:eastAsia="Times New Roman" w:hAnsi="Helvetica" w:cs="Helvetica"/>
                                              <w:color w:val="F2F2F2"/>
                                              <w:sz w:val="21"/>
                                              <w:szCs w:val="21"/>
                                            </w:rPr>
                                            <w:br/>
                                            <w:t xml:space="preserve">  </w:t>
                                          </w:r>
                                        </w:p>
                                      </w:tc>
                                    </w:tr>
                                  </w:tbl>
                                  <w:p w14:paraId="5972C4EB"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250BE39"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224FC1A8"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6C5A4690"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1BBA9855"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053CB019" w14:textId="77777777" w:rsidTr="00CD56E3">
                          <w:trPr>
                            <w:jc w:val="center"/>
                          </w:trPr>
                          <w:tc>
                            <w:tcPr>
                              <w:tcW w:w="0" w:type="auto"/>
                              <w:hideMark/>
                            </w:tcPr>
                            <w:p w14:paraId="5E51F5ED"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3C8A72AD" w14:textId="77777777" w:rsidTr="00CD56E3">
                                <w:tc>
                                  <w:tcPr>
                                    <w:tcW w:w="0" w:type="auto"/>
                                    <w:tcMar>
                                      <w:top w:w="135" w:type="dxa"/>
                                      <w:left w:w="270" w:type="dxa"/>
                                      <w:bottom w:w="135" w:type="dxa"/>
                                      <w:right w:w="270" w:type="dxa"/>
                                    </w:tcMar>
                                    <w:vAlign w:val="center"/>
                                    <w:hideMark/>
                                  </w:tcPr>
                                  <w:tbl>
                                    <w:tblPr>
                                      <w:tblW w:w="5000" w:type="pct"/>
                                      <w:shd w:val="clear" w:color="auto" w:fill="211453"/>
                                      <w:tblCellMar>
                                        <w:top w:w="15" w:type="dxa"/>
                                        <w:left w:w="15" w:type="dxa"/>
                                        <w:bottom w:w="15" w:type="dxa"/>
                                        <w:right w:w="15" w:type="dxa"/>
                                      </w:tblCellMar>
                                      <w:tblLook w:val="04A0" w:firstRow="1" w:lastRow="0" w:firstColumn="1" w:lastColumn="0" w:noHBand="0" w:noVBand="1"/>
                                    </w:tblPr>
                                    <w:tblGrid>
                                      <w:gridCol w:w="8454"/>
                                    </w:tblGrid>
                                    <w:tr w:rsidR="00A27ECE" w:rsidRPr="006D0C2F" w14:paraId="065D5CC2" w14:textId="77777777" w:rsidTr="00CD56E3">
                                      <w:tc>
                                        <w:tcPr>
                                          <w:tcW w:w="0" w:type="auto"/>
                                          <w:shd w:val="clear" w:color="auto" w:fill="211453"/>
                                          <w:tcMar>
                                            <w:top w:w="270" w:type="dxa"/>
                                            <w:left w:w="270" w:type="dxa"/>
                                            <w:bottom w:w="270" w:type="dxa"/>
                                            <w:right w:w="270" w:type="dxa"/>
                                          </w:tcMar>
                                          <w:hideMark/>
                                        </w:tcPr>
                                        <w:p w14:paraId="0954696E"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FINALLY...</w:t>
                                          </w:r>
                                          <w:r>
                                            <w:rPr>
                                              <w:rFonts w:ascii="Helvetica" w:eastAsia="Times New Roman" w:hAnsi="Helvetica" w:cs="Helvetica"/>
                                              <w:b/>
                                              <w:bCs/>
                                              <w:color w:val="F2F2F2"/>
                                              <w:sz w:val="21"/>
                                              <w:szCs w:val="21"/>
                                            </w:rPr>
                                            <w:t xml:space="preserve"> </w:t>
                                          </w:r>
                                          <w:r w:rsidRPr="006D0C2F">
                                            <w:rPr>
                                              <w:rFonts w:ascii="Helvetica" w:eastAsia="Times New Roman" w:hAnsi="Helvetica" w:cs="Helvetica"/>
                                              <w:color w:val="F2F2F2"/>
                                              <w:sz w:val="21"/>
                                              <w:szCs w:val="21"/>
                                            </w:rPr>
                                            <w:t xml:space="preserve">At this time, all advocacy and child visits are expected to </w:t>
                                          </w:r>
                                          <w:r>
                                            <w:rPr>
                                              <w:rFonts w:ascii="Helvetica" w:eastAsia="Times New Roman" w:hAnsi="Helvetica" w:cs="Helvetica"/>
                                              <w:color w:val="F2F2F2"/>
                                              <w:sz w:val="21"/>
                                              <w:szCs w:val="21"/>
                                            </w:rPr>
                                            <w:t>begin again, business as usual, after April 16.</w:t>
                                          </w:r>
                                          <w:r w:rsidRPr="006D0C2F">
                                            <w:rPr>
                                              <w:rFonts w:ascii="Helvetica" w:eastAsia="Times New Roman" w:hAnsi="Helvetica" w:cs="Helvetica"/>
                                              <w:color w:val="F2F2F2"/>
                                              <w:sz w:val="21"/>
                                              <w:szCs w:val="21"/>
                                            </w:rPr>
                                            <w:t xml:space="preserve"> However, all decisions at this time are fairly fluid </w:t>
                                          </w:r>
                                          <w:r w:rsidRPr="006D0C2F">
                                            <w:rPr>
                                              <w:rFonts w:ascii="Helvetica" w:eastAsia="Times New Roman" w:hAnsi="Helvetica" w:cs="Helvetica"/>
                                              <w:color w:val="F2F2F2"/>
                                              <w:sz w:val="21"/>
                                              <w:szCs w:val="21"/>
                                            </w:rPr>
                                            <w:lastRenderedPageBreak/>
                                            <w:t xml:space="preserve">and advocates should </w:t>
                                          </w:r>
                                          <w:r>
                                            <w:rPr>
                                              <w:rFonts w:ascii="Helvetica" w:eastAsia="Times New Roman" w:hAnsi="Helvetica" w:cs="Helvetica"/>
                                              <w:color w:val="F2F2F2"/>
                                              <w:sz w:val="21"/>
                                              <w:szCs w:val="21"/>
                                            </w:rPr>
                                            <w:t xml:space="preserve">continue checking </w:t>
                                          </w:r>
                                          <w:hyperlink r:id="rId10" w:history="1">
                                            <w:r w:rsidRPr="0019480E">
                                              <w:rPr>
                                                <w:rStyle w:val="Hyperlink"/>
                                                <w:rFonts w:ascii="Helvetica" w:eastAsia="Times New Roman" w:hAnsi="Helvetica" w:cs="Helvetica"/>
                                                <w:sz w:val="21"/>
                                                <w:szCs w:val="21"/>
                                                <w:highlight w:val="lightGray"/>
                                              </w:rPr>
                                              <w:t>www.hccasa.org/covid19</w:t>
                                            </w:r>
                                          </w:hyperlink>
                                          <w:r>
                                            <w:rPr>
                                              <w:rFonts w:ascii="Helvetica" w:eastAsia="Times New Roman" w:hAnsi="Helvetica" w:cs="Helvetica"/>
                                              <w:color w:val="F2F2F2"/>
                                              <w:sz w:val="21"/>
                                              <w:szCs w:val="21"/>
                                            </w:rPr>
                                            <w:t xml:space="preserve"> </w:t>
                                          </w:r>
                                          <w:r w:rsidRPr="006D0C2F">
                                            <w:rPr>
                                              <w:rFonts w:ascii="Helvetica" w:eastAsia="Times New Roman" w:hAnsi="Helvetica" w:cs="Helvetica"/>
                                              <w:color w:val="F2F2F2"/>
                                              <w:sz w:val="21"/>
                                              <w:szCs w:val="21"/>
                                            </w:rPr>
                                            <w:t>to stay informed of any changes. We will continue to monitor the situation as best able and will keep in touch regarding any changes or updates to come.</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Stay healthy…wash your hands…and thank you all for your patience and understanding through these changes.</w:t>
                                          </w:r>
                                        </w:p>
                                      </w:tc>
                                    </w:tr>
                                  </w:tbl>
                                  <w:p w14:paraId="46BC3001"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265E284C"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043C6350"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6072A50E"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1CE759C2" w14:textId="77777777" w:rsidTr="00CD56E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A27ECE" w:rsidRPr="006D0C2F" w14:paraId="24F0B823" w14:textId="77777777" w:rsidTr="00CD56E3">
                          <w:tc>
                            <w:tcPr>
                              <w:tcW w:w="0" w:type="auto"/>
                              <w:vAlign w:val="center"/>
                              <w:hideMark/>
                            </w:tcPr>
                            <w:p w14:paraId="2933026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41D4D475"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26B255D"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r w:rsidR="00A27ECE" w:rsidRPr="006D0C2F" w14:paraId="30E1CE6C" w14:textId="77777777" w:rsidTr="00CD56E3">
              <w:trPr>
                <w:jc w:val="center"/>
              </w:trPr>
              <w:tc>
                <w:tcPr>
                  <w:tcW w:w="0" w:type="auto"/>
                  <w:tcBorders>
                    <w:top w:val="nil"/>
                    <w:bottom w:val="nil"/>
                  </w:tcBorders>
                  <w:shd w:val="clear" w:color="auto" w:fill="FFFFFF"/>
                  <w:tcMar>
                    <w:top w:w="135" w:type="dxa"/>
                    <w:left w:w="0" w:type="dxa"/>
                    <w:bottom w:w="0" w:type="dxa"/>
                    <w:right w:w="0" w:type="dxa"/>
                  </w:tcMar>
                  <w:hideMark/>
                </w:tcPr>
                <w:p w14:paraId="7F1A5953" w14:textId="77777777" w:rsidR="00A27ECE" w:rsidRPr="006D0C2F" w:rsidRDefault="00A27ECE" w:rsidP="00CD56E3">
                  <w:pPr>
                    <w:spacing w:after="0" w:line="240" w:lineRule="auto"/>
                    <w:rPr>
                      <w:rFonts w:ascii="Times New Roman" w:eastAsia="Times New Roman" w:hAnsi="Times New Roman" w:cs="Times New Roman"/>
                      <w:sz w:val="20"/>
                      <w:szCs w:val="20"/>
                    </w:rPr>
                  </w:pPr>
                </w:p>
              </w:tc>
            </w:tr>
          </w:tbl>
          <w:p w14:paraId="3D73FA9E"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3695F1E6" w14:textId="77777777" w:rsidR="00A27ECE" w:rsidRDefault="00A27ECE" w:rsidP="00A27ECE"/>
    <w:sectPr w:rsidR="00A2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C7C"/>
    <w:multiLevelType w:val="hybridMultilevel"/>
    <w:tmpl w:val="9EA2491C"/>
    <w:lvl w:ilvl="0" w:tplc="5E94ACA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7289C"/>
    <w:multiLevelType w:val="multilevel"/>
    <w:tmpl w:val="3874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E"/>
    <w:rsid w:val="003A149E"/>
    <w:rsid w:val="007D197C"/>
    <w:rsid w:val="00A27ECE"/>
    <w:rsid w:val="00AA4C99"/>
    <w:rsid w:val="00EC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25B3"/>
  <w15:chartTrackingRefBased/>
  <w15:docId w15:val="{F4438B6B-8F01-4068-B877-544D022E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CE"/>
    <w:rPr>
      <w:color w:val="0000FF"/>
      <w:u w:val="single"/>
    </w:rPr>
  </w:style>
  <w:style w:type="paragraph" w:styleId="ListParagraph">
    <w:name w:val="List Paragraph"/>
    <w:basedOn w:val="Normal"/>
    <w:uiPriority w:val="34"/>
    <w:qFormat/>
    <w:rsid w:val="00A2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asa.org/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ccasa.org/covid19" TargetMode="External"/><Relationship Id="rId4" Type="http://schemas.openxmlformats.org/officeDocument/2006/relationships/numbering" Target="numbering.xml"/><Relationship Id="rId9" Type="http://schemas.openxmlformats.org/officeDocument/2006/relationships/hyperlink" Target="https://www.facebook.com/HillCountryC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8" ma:contentTypeDescription="Create a new document." ma:contentTypeScope="" ma:versionID="4f79dfc91446268e94b089be2a5cb711">
  <xsd:schema xmlns:xsd="http://www.w3.org/2001/XMLSchema" xmlns:xs="http://www.w3.org/2001/XMLSchema" xmlns:p="http://schemas.microsoft.com/office/2006/metadata/properties" xmlns:ns3="31d2bba0-66b6-495f-8b0e-c49ffa622f3a" targetNamespace="http://schemas.microsoft.com/office/2006/metadata/properties" ma:root="true" ma:fieldsID="1f4e288f70424933882fa1282e737270" ns3:_="">
    <xsd:import namespace="31d2bba0-66b6-495f-8b0e-c49ffa622f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44DB4-49B6-492F-833E-F73988DF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4F7F4-9E7A-43C6-B42F-5CCAA26D33FB}">
  <ds:schemaRefs>
    <ds:schemaRef ds:uri="http://schemas.microsoft.com/sharepoint/v3/contenttype/forms"/>
  </ds:schemaRefs>
</ds:datastoreItem>
</file>

<file path=customXml/itemProps3.xml><?xml version="1.0" encoding="utf-8"?>
<ds:datastoreItem xmlns:ds="http://schemas.openxmlformats.org/officeDocument/2006/customXml" ds:itemID="{6CB79994-7CAF-4E97-BA48-1215188B90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d2bba0-66b6-495f-8b0e-c49ffa622f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Cash</dc:creator>
  <cp:keywords/>
  <dc:description/>
  <cp:lastModifiedBy>Executive Director</cp:lastModifiedBy>
  <cp:revision>4</cp:revision>
  <dcterms:created xsi:type="dcterms:W3CDTF">2020-03-23T14:40:00Z</dcterms:created>
  <dcterms:modified xsi:type="dcterms:W3CDTF">2020-03-23T14:41:00Z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